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1B" w:rsidRPr="009D2663" w:rsidRDefault="00945330">
      <w:pPr>
        <w:rPr>
          <w:b/>
          <w:u w:val="single"/>
        </w:rPr>
      </w:pPr>
      <w:r w:rsidRPr="009D2663">
        <w:rPr>
          <w:b/>
          <w:u w:val="single"/>
        </w:rPr>
        <w:t xml:space="preserve">Listado de </w:t>
      </w:r>
      <w:r w:rsidR="00361528">
        <w:rPr>
          <w:b/>
          <w:u w:val="single"/>
        </w:rPr>
        <w:t xml:space="preserve">publicaciones </w:t>
      </w:r>
      <w:r w:rsidRPr="009D2663">
        <w:rPr>
          <w:b/>
          <w:u w:val="single"/>
        </w:rPr>
        <w:t>MDSGA. Para ser cargados en la pág. Web.</w:t>
      </w:r>
    </w:p>
    <w:p w:rsidR="003A3E7F" w:rsidRDefault="00361528" w:rsidP="00361528">
      <w:r w:rsidRPr="00361528">
        <w:t xml:space="preserve">1. </w:t>
      </w:r>
      <w:r>
        <w:t xml:space="preserve">Análisis desde la base del conocimiento local de las percepciones y respuestas locales frente al proceso de </w:t>
      </w:r>
      <w:proofErr w:type="spellStart"/>
      <w:r>
        <w:t>rurbanización</w:t>
      </w:r>
      <w:proofErr w:type="spellEnd"/>
      <w:r>
        <w:t xml:space="preserve"> en la vereda de </w:t>
      </w:r>
      <w:proofErr w:type="spellStart"/>
      <w:r>
        <w:t>Chuntame</w:t>
      </w:r>
      <w:proofErr w:type="spellEnd"/>
      <w:r>
        <w:t>, municipio de Cajicá, Cundinamarca.</w:t>
      </w:r>
    </w:p>
    <w:p w:rsidR="00361528" w:rsidRDefault="006B0ADD" w:rsidP="00361528">
      <w:hyperlink r:id="rId5" w:history="1">
        <w:r w:rsidR="00361528" w:rsidRPr="00185E6D">
          <w:rPr>
            <w:rStyle w:val="Hipervnculo"/>
          </w:rPr>
          <w:t>http://www.revistas.unal.edu.co/index.php/rcg/article/viewFile/47775/pdf_30</w:t>
        </w:r>
      </w:hyperlink>
    </w:p>
    <w:p w:rsidR="00361528" w:rsidRDefault="00361528" w:rsidP="00361528">
      <w:r>
        <w:t>2. Internalización de costos ambientales como instrumento de gestión ambiental en las organizaciones.</w:t>
      </w:r>
    </w:p>
    <w:p w:rsidR="00361528" w:rsidRDefault="006B0ADD" w:rsidP="00361528">
      <w:hyperlink r:id="rId6" w:history="1">
        <w:r w:rsidR="00361528" w:rsidRPr="00185E6D">
          <w:rPr>
            <w:rStyle w:val="Hipervnculo"/>
          </w:rPr>
          <w:t>http://revistas.lasalle.edu.co/index.php/gs/article/viewFile/3327/2641</w:t>
        </w:r>
      </w:hyperlink>
    </w:p>
    <w:p w:rsidR="00361528" w:rsidRDefault="00361528" w:rsidP="00361528">
      <w:r>
        <w:t xml:space="preserve">3. </w:t>
      </w:r>
      <w:r w:rsidRPr="00361528">
        <w:t xml:space="preserve">Efectos del cambio climático sobre la producción de la papa en el municipio de </w:t>
      </w:r>
      <w:proofErr w:type="spellStart"/>
      <w:r w:rsidRPr="00361528">
        <w:t>Villapinzón</w:t>
      </w:r>
      <w:proofErr w:type="spellEnd"/>
      <w:r w:rsidRPr="00361528">
        <w:t xml:space="preserve"> (Cundinamarca-Colombia) a partir del Enfoque </w:t>
      </w:r>
      <w:proofErr w:type="spellStart"/>
      <w:r w:rsidRPr="00361528">
        <w:t>Ricardiano</w:t>
      </w:r>
      <w:proofErr w:type="spellEnd"/>
      <w:r>
        <w:t>.</w:t>
      </w:r>
    </w:p>
    <w:p w:rsidR="00361528" w:rsidRDefault="00361528" w:rsidP="00361528">
      <w:r>
        <w:t xml:space="preserve">4. </w:t>
      </w:r>
      <w:r w:rsidR="008B4A6B" w:rsidRPr="008B4A6B">
        <w:t>Percepción Latinoamericana de cambio climático: metodologías, herramientas y estrategias de adaptación en comunidades locales. Una revisión</w:t>
      </w:r>
      <w:r w:rsidR="004305A1">
        <w:t>.</w:t>
      </w:r>
    </w:p>
    <w:p w:rsidR="00361528" w:rsidRDefault="006B0ADD" w:rsidP="00361528">
      <w:hyperlink r:id="rId7" w:history="1">
        <w:r w:rsidR="008B4A6B" w:rsidRPr="00185E6D">
          <w:rPr>
            <w:rStyle w:val="Hipervnculo"/>
          </w:rPr>
          <w:t>https://www.researchgate.net/publication/264117432_LATIN_AMERICAN_PERCEPTIONS_OF_CLIMATE_CHANGE_METHODOLOGIES_TOOLS_AND_ADAPTATION_STRATEGIES_IN_LOCAL_COMMUNITIES._A_REVIEW</w:t>
        </w:r>
      </w:hyperlink>
    </w:p>
    <w:p w:rsidR="008B4A6B" w:rsidRDefault="004305A1" w:rsidP="00361528">
      <w:r>
        <w:t xml:space="preserve">5. </w:t>
      </w:r>
      <w:r w:rsidRPr="004305A1">
        <w:t xml:space="preserve">Análisis de escenarios de cambio climático A1B, A2 y B1 para la reserva forestal protectora bosque oriental de Bogotá años 2040, 2070 y 2095 utilizando </w:t>
      </w:r>
      <w:proofErr w:type="spellStart"/>
      <w:r w:rsidRPr="004305A1">
        <w:t>MarksimGCM</w:t>
      </w:r>
      <w:proofErr w:type="spellEnd"/>
      <w:r>
        <w:t>.</w:t>
      </w:r>
    </w:p>
    <w:p w:rsidR="004305A1" w:rsidRDefault="006B0ADD" w:rsidP="00361528">
      <w:hyperlink r:id="rId8" w:history="1">
        <w:r w:rsidR="004305A1" w:rsidRPr="00185E6D">
          <w:rPr>
            <w:rStyle w:val="Hipervnculo"/>
          </w:rPr>
          <w:t>http://revistas.udistrital.edu.co/ojs/index.php/revcie/article/viewFile/5595/7132</w:t>
        </w:r>
      </w:hyperlink>
    </w:p>
    <w:p w:rsidR="004305A1" w:rsidRDefault="00C603FD" w:rsidP="0053426D">
      <w:r>
        <w:t xml:space="preserve">6. </w:t>
      </w:r>
      <w:r w:rsidR="0053426D">
        <w:t xml:space="preserve">Modelación hidrológica del humedal de </w:t>
      </w:r>
      <w:proofErr w:type="spellStart"/>
      <w:r w:rsidR="0053426D">
        <w:t>Jaboque</w:t>
      </w:r>
      <w:proofErr w:type="spellEnd"/>
      <w:r w:rsidR="0053426D">
        <w:t xml:space="preserve"> – Bogotá D.C. (Colombia).</w:t>
      </w:r>
    </w:p>
    <w:p w:rsidR="0053426D" w:rsidRDefault="006B0ADD" w:rsidP="00361528">
      <w:hyperlink r:id="rId9" w:history="1">
        <w:r w:rsidR="0053426D" w:rsidRPr="00185E6D">
          <w:rPr>
            <w:rStyle w:val="Hipervnculo"/>
          </w:rPr>
          <w:t>http://www.ciencias.unal.edu.co/unciencias/data-file/user_16/file/caldasia/3501/cld350107.pdf</w:t>
        </w:r>
      </w:hyperlink>
    </w:p>
    <w:p w:rsidR="0003638B" w:rsidRDefault="0003638B" w:rsidP="004A687C">
      <w:r>
        <w:t xml:space="preserve">7. </w:t>
      </w:r>
      <w:r w:rsidR="008A61EA">
        <w:t xml:space="preserve">Modelación del estado trófico del humedal de </w:t>
      </w:r>
      <w:proofErr w:type="spellStart"/>
      <w:r w:rsidR="008A61EA">
        <w:t>Jaboque</w:t>
      </w:r>
      <w:proofErr w:type="spellEnd"/>
      <w:r w:rsidR="008A61EA">
        <w:t>, Bogotá D. C., Colombia.</w:t>
      </w:r>
    </w:p>
    <w:p w:rsidR="0073439E" w:rsidRDefault="0073439E" w:rsidP="004A687C">
      <w:hyperlink r:id="rId10" w:history="1">
        <w:r w:rsidRPr="00067997">
          <w:rPr>
            <w:rStyle w:val="Hipervnculo"/>
          </w:rPr>
          <w:t>http://www.revistas.unal.edu.co/index.php/actabiol/article/view/34785/39941</w:t>
        </w:r>
      </w:hyperlink>
    </w:p>
    <w:p w:rsidR="0073439E" w:rsidRDefault="0073439E" w:rsidP="004A687C">
      <w:r>
        <w:t xml:space="preserve">8. </w:t>
      </w:r>
      <w:r w:rsidR="0070651F">
        <w:t>M</w:t>
      </w:r>
      <w:r w:rsidR="0070651F" w:rsidRPr="001336BA">
        <w:t>odelación dinámica de los sólidos sus</w:t>
      </w:r>
      <w:r w:rsidR="0070651F">
        <w:t xml:space="preserve">pendidos totales en el humedal </w:t>
      </w:r>
      <w:proofErr w:type="spellStart"/>
      <w:r w:rsidR="0070651F">
        <w:t>J</w:t>
      </w:r>
      <w:r w:rsidR="0070651F" w:rsidRPr="001336BA">
        <w:t>aboque</w:t>
      </w:r>
      <w:proofErr w:type="spellEnd"/>
      <w:r w:rsidR="0070651F" w:rsidRPr="001336BA">
        <w:t>, Bogotá (Colombia)</w:t>
      </w:r>
      <w:r w:rsidR="0070651F">
        <w:t>.</w:t>
      </w:r>
    </w:p>
    <w:p w:rsidR="001336BA" w:rsidRDefault="001336BA" w:rsidP="004A687C">
      <w:hyperlink r:id="rId11" w:history="1">
        <w:r w:rsidRPr="00067997">
          <w:rPr>
            <w:rStyle w:val="Hipervnculo"/>
          </w:rPr>
          <w:t>http://revistas.udistrital.edu.co/ojs/index.php/colfor/article/view/3766/5620</w:t>
        </w:r>
      </w:hyperlink>
    </w:p>
    <w:p w:rsidR="001336BA" w:rsidRDefault="001336BA" w:rsidP="004A687C">
      <w:r>
        <w:t xml:space="preserve">9. </w:t>
      </w:r>
      <w:r w:rsidR="00775727" w:rsidRPr="00775727">
        <w:t xml:space="preserve">Estudio de plantas medicinales usadas en la comunidad indígena </w:t>
      </w:r>
      <w:proofErr w:type="spellStart"/>
      <w:r w:rsidR="00775727" w:rsidRPr="00775727">
        <w:t>Tikuna</w:t>
      </w:r>
      <w:proofErr w:type="spellEnd"/>
      <w:r w:rsidR="00775727" w:rsidRPr="00775727">
        <w:t xml:space="preserve"> del alto Amazonas, Macedonia</w:t>
      </w:r>
      <w:r w:rsidR="00775727">
        <w:t>.</w:t>
      </w:r>
    </w:p>
    <w:p w:rsidR="00775727" w:rsidRDefault="00775727" w:rsidP="004A687C">
      <w:hyperlink r:id="rId12" w:history="1">
        <w:r w:rsidRPr="00067997">
          <w:rPr>
            <w:rStyle w:val="Hipervnculo"/>
          </w:rPr>
          <w:t>http://www.unicolmayor.edu.co/publicaciones/index.php/nova/article/view/201/398</w:t>
        </w:r>
      </w:hyperlink>
    </w:p>
    <w:p w:rsidR="00775727" w:rsidRDefault="00775727" w:rsidP="004A687C">
      <w:r>
        <w:t xml:space="preserve">10. </w:t>
      </w:r>
      <w:r w:rsidRPr="00775727">
        <w:t>El conocimiento vernáculo como generador de desarrollo local</w:t>
      </w:r>
      <w:r>
        <w:t>.</w:t>
      </w:r>
    </w:p>
    <w:p w:rsidR="00775727" w:rsidRDefault="00775727" w:rsidP="004A687C">
      <w:hyperlink r:id="rId13" w:history="1">
        <w:r w:rsidRPr="00067997">
          <w:rPr>
            <w:rStyle w:val="Hipervnculo"/>
          </w:rPr>
          <w:t>http://revistas.uptc.edu.co/revistas/index.php/perspectiva/article/view/2271/2227</w:t>
        </w:r>
      </w:hyperlink>
    </w:p>
    <w:p w:rsidR="00775727" w:rsidRDefault="00775727" w:rsidP="004A687C">
      <w:r>
        <w:lastRenderedPageBreak/>
        <w:t xml:space="preserve">11. </w:t>
      </w:r>
      <w:r w:rsidR="0070651F">
        <w:t>L</w:t>
      </w:r>
      <w:r w:rsidR="0070651F" w:rsidRPr="00F140B8">
        <w:t>a mujer y el desarrollo de la ciudad.</w:t>
      </w:r>
    </w:p>
    <w:p w:rsidR="00F140B8" w:rsidRDefault="00F140B8" w:rsidP="004A687C">
      <w:hyperlink r:id="rId14" w:history="1">
        <w:r w:rsidRPr="00067997">
          <w:rPr>
            <w:rStyle w:val="Hipervnculo"/>
          </w:rPr>
          <w:t>http://www.cedal.org.co/index.shtml?apc=h1b1---&amp;x=561&amp;cmd%5B126%5D=c-1-%2753%27</w:t>
        </w:r>
      </w:hyperlink>
    </w:p>
    <w:p w:rsidR="00F140B8" w:rsidRDefault="00F140B8" w:rsidP="004A687C">
      <w:r>
        <w:t xml:space="preserve">12. </w:t>
      </w:r>
      <w:r w:rsidR="00A8079C" w:rsidRPr="00A8079C">
        <w:t>Metodologías para la estimación de biogás en vertederos (rellenos sanitarios): Un estado del arte</w:t>
      </w:r>
      <w:r w:rsidR="00A8079C">
        <w:t>.</w:t>
      </w:r>
    </w:p>
    <w:p w:rsidR="00A8079C" w:rsidRDefault="00A8079C" w:rsidP="004A687C">
      <w:hyperlink r:id="rId15" w:history="1">
        <w:r w:rsidRPr="00067997">
          <w:rPr>
            <w:rStyle w:val="Hipervnculo"/>
          </w:rPr>
          <w:t>http://www.mapfre.com/documentacion/publico/i18n/consulta/registro.cmd?id=134000</w:t>
        </w:r>
      </w:hyperlink>
    </w:p>
    <w:p w:rsidR="00A8079C" w:rsidRDefault="00A8079C" w:rsidP="004A687C">
      <w:r>
        <w:t xml:space="preserve">13. </w:t>
      </w:r>
      <w:r w:rsidR="0074681F" w:rsidRPr="0074681F">
        <w:t xml:space="preserve">Sombras Invisibles: Las representaciones de niños y niñas </w:t>
      </w:r>
      <w:proofErr w:type="spellStart"/>
      <w:r w:rsidR="0074681F" w:rsidRPr="0074681F">
        <w:t>Miraña</w:t>
      </w:r>
      <w:proofErr w:type="spellEnd"/>
      <w:r w:rsidR="0074681F" w:rsidRPr="0074681F">
        <w:t xml:space="preserve"> en una comunidad </w:t>
      </w:r>
      <w:proofErr w:type="spellStart"/>
      <w:r w:rsidR="0074681F" w:rsidRPr="0074681F">
        <w:t>Tikuna</w:t>
      </w:r>
      <w:proofErr w:type="spellEnd"/>
      <w:r w:rsidR="0074681F" w:rsidRPr="0074681F">
        <w:t>.</w:t>
      </w:r>
    </w:p>
    <w:p w:rsidR="0074681F" w:rsidRDefault="0074681F" w:rsidP="004A687C">
      <w:hyperlink r:id="rId16" w:history="1">
        <w:r w:rsidRPr="00067997">
          <w:rPr>
            <w:rStyle w:val="Hipervnculo"/>
          </w:rPr>
          <w:t>http://www.rchav.cl/quintana.htm#2</w:t>
        </w:r>
      </w:hyperlink>
    </w:p>
    <w:p w:rsidR="0074681F" w:rsidRDefault="0074681F" w:rsidP="0074681F">
      <w:r>
        <w:t xml:space="preserve">14. </w:t>
      </w:r>
      <w:r>
        <w:t>El ordenamiento territorial y su construcción social</w:t>
      </w:r>
      <w:r>
        <w:t xml:space="preserve"> </w:t>
      </w:r>
      <w:r>
        <w:t>en Colombia: ¿un instrumento para el desarrollo sustentable?</w:t>
      </w:r>
    </w:p>
    <w:p w:rsidR="0074681F" w:rsidRDefault="0074681F" w:rsidP="0074681F">
      <w:hyperlink r:id="rId17" w:history="1">
        <w:r w:rsidRPr="00067997">
          <w:rPr>
            <w:rStyle w:val="Hipervnculo"/>
          </w:rPr>
          <w:t>http://www.revistas.unal.edu.co/index.php/rcg/article/view/16854/17724</w:t>
        </w:r>
      </w:hyperlink>
    </w:p>
    <w:p w:rsidR="0074681F" w:rsidRDefault="00E7494D" w:rsidP="00E7494D">
      <w:r>
        <w:t xml:space="preserve">15. </w:t>
      </w:r>
      <w:proofErr w:type="spellStart"/>
      <w:r>
        <w:t>Subregionalización</w:t>
      </w:r>
      <w:proofErr w:type="spellEnd"/>
      <w:r>
        <w:t xml:space="preserve"> en el ordenamiento</w:t>
      </w:r>
      <w:r>
        <w:t xml:space="preserve"> </w:t>
      </w:r>
      <w:r>
        <w:t>territorial. Ejercicio de caso en</w:t>
      </w:r>
      <w:r>
        <w:t xml:space="preserve"> </w:t>
      </w:r>
      <w:r>
        <w:t>municipios del Caribe</w:t>
      </w:r>
      <w:r>
        <w:t>.</w:t>
      </w:r>
    </w:p>
    <w:p w:rsidR="00E7494D" w:rsidRDefault="001E45BD" w:rsidP="00E7494D">
      <w:hyperlink r:id="rId18" w:history="1">
        <w:r w:rsidRPr="00067997">
          <w:rPr>
            <w:rStyle w:val="Hipervnculo"/>
          </w:rPr>
          <w:t>http://revistas.udistrital.edu.co/ojs/index.php/azimut/article/view/4050/5715</w:t>
        </w:r>
      </w:hyperlink>
    </w:p>
    <w:p w:rsidR="001E45BD" w:rsidRDefault="001E45BD" w:rsidP="001E45BD">
      <w:r>
        <w:t xml:space="preserve">16. </w:t>
      </w:r>
      <w:r>
        <w:t>La visión social en los imaginarios</w:t>
      </w:r>
      <w:r>
        <w:t xml:space="preserve"> </w:t>
      </w:r>
      <w:r>
        <w:t>sobre medio ambiente y desarrollo</w:t>
      </w:r>
      <w:r>
        <w:t>.</w:t>
      </w:r>
    </w:p>
    <w:p w:rsidR="001E45BD" w:rsidRDefault="001E45BD" w:rsidP="001E45BD">
      <w:hyperlink r:id="rId19" w:history="1">
        <w:r w:rsidRPr="00067997">
          <w:rPr>
            <w:rStyle w:val="Hipervnculo"/>
          </w:rPr>
          <w:t>http://revistas.lasalle.edu.co/index.php/te/article/view/1589/1465</w:t>
        </w:r>
      </w:hyperlink>
    </w:p>
    <w:p w:rsidR="001E45BD" w:rsidRDefault="001E45BD" w:rsidP="001E45BD">
      <w:r>
        <w:t xml:space="preserve">17. </w:t>
      </w:r>
      <w:r w:rsidR="0070651F" w:rsidRPr="0070651F">
        <w:t>Bases conceptuales y metodológicas para la formulación de un plan de desarrollo sostenible de</w:t>
      </w:r>
      <w:r w:rsidR="0070651F">
        <w:t xml:space="preserve"> </w:t>
      </w:r>
      <w:r w:rsidR="0070651F" w:rsidRPr="0070651F">
        <w:t xml:space="preserve">la </w:t>
      </w:r>
      <w:r w:rsidR="0070651F">
        <w:t>eco-</w:t>
      </w:r>
      <w:r w:rsidR="0070651F" w:rsidRPr="0070651F">
        <w:t xml:space="preserve">región del </w:t>
      </w:r>
      <w:r w:rsidR="0070651F">
        <w:t>S</w:t>
      </w:r>
      <w:r w:rsidR="0070651F" w:rsidRPr="0070651F">
        <w:t>um</w:t>
      </w:r>
      <w:r w:rsidR="0070651F">
        <w:t>a</w:t>
      </w:r>
      <w:r w:rsidR="0070651F" w:rsidRPr="0070651F">
        <w:t>paz (Colombia)</w:t>
      </w:r>
      <w:r w:rsidR="0070651F">
        <w:t>.</w:t>
      </w:r>
    </w:p>
    <w:p w:rsidR="0070651F" w:rsidRDefault="0070651F" w:rsidP="001E45BD">
      <w:hyperlink r:id="rId20" w:history="1">
        <w:r w:rsidRPr="00067997">
          <w:rPr>
            <w:rStyle w:val="Hipervnculo"/>
          </w:rPr>
          <w:t>https://www.google.com.co/url?sa=t&amp;rct=j&amp;q=&amp;esrc=s&amp;source=web&amp;cd=1&amp;cad=rja&amp;uact=8&amp;ved=0CBsQFjAA&amp;url=http%3A%2F%2Fintranet.unicundi.edu.co%2Frevista%2Findex.php%3Foption%3Dcom_docman%26task%3Ddoc_download%26gid%3D27%26Itemid%3D&amp;ei=61EwVeviEILQsAXN_IDoCg&amp;usg=AFQjCNHcz1QFaiHxjassGC9NX05Ny9sQqA&amp;bvm=bv.91071109,d.b2w</w:t>
        </w:r>
      </w:hyperlink>
    </w:p>
    <w:p w:rsidR="0070651F" w:rsidRDefault="0070651F" w:rsidP="001E45BD">
      <w:r>
        <w:t>18. E</w:t>
      </w:r>
      <w:r w:rsidRPr="0070651F">
        <w:t>l espacio público como estructurador de una visión de ciudad.</w:t>
      </w:r>
    </w:p>
    <w:p w:rsidR="0070651F" w:rsidRDefault="0070651F" w:rsidP="001E45BD">
      <w:hyperlink r:id="rId21" w:history="1">
        <w:r w:rsidRPr="00067997">
          <w:rPr>
            <w:rStyle w:val="Hipervnculo"/>
          </w:rPr>
          <w:t>http://biblioteca.icanh.gov.co/cgi-bin/wxis.exe?IsisScript=OPAC_SCRIPT/opac.xis&amp;expresion=s(v100%5Eav100%5Eb)&amp;base=MARC&amp;acumulado_marcados=&amp;opcion=buscar&amp;autor=Hern%E1ndez,%20Yolanda&amp;formato=ficha</w:t>
        </w:r>
      </w:hyperlink>
    </w:p>
    <w:p w:rsidR="0070651F" w:rsidRDefault="008A61EA" w:rsidP="001E45BD">
      <w:r>
        <w:t xml:space="preserve">19. </w:t>
      </w:r>
      <w:r w:rsidR="00692308" w:rsidRPr="00692308">
        <w:t>Metodología de diseño para la recogida de residuos sólidos urbanos mediante factores punta de generación: sistemas de caja fija (SCF)</w:t>
      </w:r>
      <w:r w:rsidR="00692308">
        <w:t>.</w:t>
      </w:r>
    </w:p>
    <w:p w:rsidR="00692308" w:rsidRDefault="00692308" w:rsidP="001E45BD">
      <w:hyperlink r:id="rId22" w:history="1">
        <w:r w:rsidRPr="00067997">
          <w:rPr>
            <w:rStyle w:val="Hipervnculo"/>
          </w:rPr>
          <w:t>http://www.revistas.unal.edu.co/index.php/ingeinv/article/view/15172/34405</w:t>
        </w:r>
      </w:hyperlink>
    </w:p>
    <w:p w:rsidR="00692308" w:rsidRDefault="00692308" w:rsidP="001E45BD">
      <w:pPr>
        <w:rPr>
          <w:lang w:val="en-US"/>
        </w:rPr>
      </w:pPr>
      <w:r w:rsidRPr="006B0ADD">
        <w:rPr>
          <w:lang w:val="en-US"/>
        </w:rPr>
        <w:t xml:space="preserve">20. </w:t>
      </w:r>
      <w:r w:rsidR="006B0ADD" w:rsidRPr="006B0ADD">
        <w:rPr>
          <w:lang w:val="en-US"/>
        </w:rPr>
        <w:t>Distribution of the concentration of heavy metals associated with the sediment particles accumulated on road surfaces</w:t>
      </w:r>
      <w:r w:rsidR="006B0ADD">
        <w:rPr>
          <w:lang w:val="en-US"/>
        </w:rPr>
        <w:t>.</w:t>
      </w:r>
    </w:p>
    <w:p w:rsidR="006B0ADD" w:rsidRDefault="006B0ADD" w:rsidP="001E45BD">
      <w:pPr>
        <w:rPr>
          <w:lang w:val="en-US"/>
        </w:rPr>
      </w:pPr>
      <w:hyperlink r:id="rId23" w:history="1">
        <w:r w:rsidRPr="00067997">
          <w:rPr>
            <w:rStyle w:val="Hipervnculo"/>
            <w:lang w:val="en-US"/>
          </w:rPr>
          <w:t>http://www.ncbi.nlm.nih.gov/pubmed/21882553</w:t>
        </w:r>
      </w:hyperlink>
    </w:p>
    <w:p w:rsidR="006B0ADD" w:rsidRPr="006B0ADD" w:rsidRDefault="006B0ADD" w:rsidP="001E45BD">
      <w:pPr>
        <w:rPr>
          <w:lang w:val="en-US"/>
        </w:rPr>
      </w:pPr>
      <w:bookmarkStart w:id="0" w:name="_GoBack"/>
      <w:bookmarkEnd w:id="0"/>
    </w:p>
    <w:p w:rsidR="0053426D" w:rsidRPr="006B0ADD" w:rsidRDefault="0053426D" w:rsidP="00361528">
      <w:pPr>
        <w:rPr>
          <w:lang w:val="en-US"/>
        </w:rPr>
      </w:pPr>
    </w:p>
    <w:sectPr w:rsidR="0053426D" w:rsidRPr="006B0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0A"/>
    <w:rsid w:val="0003638B"/>
    <w:rsid w:val="000A257D"/>
    <w:rsid w:val="000C1837"/>
    <w:rsid w:val="001336BA"/>
    <w:rsid w:val="00136462"/>
    <w:rsid w:val="00163547"/>
    <w:rsid w:val="001C19ED"/>
    <w:rsid w:val="001E45BD"/>
    <w:rsid w:val="00212678"/>
    <w:rsid w:val="00266DA0"/>
    <w:rsid w:val="0027579D"/>
    <w:rsid w:val="002F37B6"/>
    <w:rsid w:val="00314EEC"/>
    <w:rsid w:val="00361528"/>
    <w:rsid w:val="00386EA8"/>
    <w:rsid w:val="003A3E7F"/>
    <w:rsid w:val="003D5099"/>
    <w:rsid w:val="003F58AF"/>
    <w:rsid w:val="004305A1"/>
    <w:rsid w:val="0048048F"/>
    <w:rsid w:val="004807B0"/>
    <w:rsid w:val="004A687C"/>
    <w:rsid w:val="00523618"/>
    <w:rsid w:val="0053426D"/>
    <w:rsid w:val="0055511D"/>
    <w:rsid w:val="005572DE"/>
    <w:rsid w:val="00565509"/>
    <w:rsid w:val="005A4CB8"/>
    <w:rsid w:val="00616138"/>
    <w:rsid w:val="00635C21"/>
    <w:rsid w:val="00692308"/>
    <w:rsid w:val="006B0ADD"/>
    <w:rsid w:val="006B4B5E"/>
    <w:rsid w:val="006D493F"/>
    <w:rsid w:val="0070651F"/>
    <w:rsid w:val="00733095"/>
    <w:rsid w:val="0073439E"/>
    <w:rsid w:val="0074681F"/>
    <w:rsid w:val="00755E10"/>
    <w:rsid w:val="00765EE8"/>
    <w:rsid w:val="00775727"/>
    <w:rsid w:val="008550EA"/>
    <w:rsid w:val="008859AC"/>
    <w:rsid w:val="008A61EA"/>
    <w:rsid w:val="008B4A6B"/>
    <w:rsid w:val="008C11DE"/>
    <w:rsid w:val="009415F8"/>
    <w:rsid w:val="00945330"/>
    <w:rsid w:val="009D2663"/>
    <w:rsid w:val="00A77B3A"/>
    <w:rsid w:val="00A8079C"/>
    <w:rsid w:val="00A8546C"/>
    <w:rsid w:val="00AA310A"/>
    <w:rsid w:val="00B0614D"/>
    <w:rsid w:val="00B43D7D"/>
    <w:rsid w:val="00B853A2"/>
    <w:rsid w:val="00C40D98"/>
    <w:rsid w:val="00C603FD"/>
    <w:rsid w:val="00C629C8"/>
    <w:rsid w:val="00C81757"/>
    <w:rsid w:val="00DE7253"/>
    <w:rsid w:val="00DF30B7"/>
    <w:rsid w:val="00E7494D"/>
    <w:rsid w:val="00EA30DE"/>
    <w:rsid w:val="00EF6C66"/>
    <w:rsid w:val="00F140B8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distrital.edu.co/ojs/index.php/revcie/article/viewFile/5595/7132" TargetMode="External"/><Relationship Id="rId13" Type="http://schemas.openxmlformats.org/officeDocument/2006/relationships/hyperlink" Target="http://revistas.uptc.edu.co/revistas/index.php/perspectiva/article/view/2271/2227" TargetMode="External"/><Relationship Id="rId18" Type="http://schemas.openxmlformats.org/officeDocument/2006/relationships/hyperlink" Target="http://revistas.udistrital.edu.co/ojs/index.php/azimut/article/view/4050/57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teca.icanh.gov.co/cgi-bin/wxis.exe?IsisScript=OPAC_SCRIPT/opac.xis&amp;expresion=s(v100%5Eav100%5Eb)&amp;base=MARC&amp;acumulado_marcados=&amp;opcion=buscar&amp;autor=Hern%E1ndez,%20Yolanda&amp;formato=ficha" TargetMode="External"/><Relationship Id="rId7" Type="http://schemas.openxmlformats.org/officeDocument/2006/relationships/hyperlink" Target="https://www.researchgate.net/publication/264117432_LATIN_AMERICAN_PERCEPTIONS_OF_CLIMATE_CHANGE_METHODOLOGIES_TOOLS_AND_ADAPTATION_STRATEGIES_IN_LOCAL_COMMUNITIES._A_REVIEW" TargetMode="External"/><Relationship Id="rId12" Type="http://schemas.openxmlformats.org/officeDocument/2006/relationships/hyperlink" Target="http://www.unicolmayor.edu.co/publicaciones/index.php/nova/article/view/201/398" TargetMode="External"/><Relationship Id="rId17" Type="http://schemas.openxmlformats.org/officeDocument/2006/relationships/hyperlink" Target="http://www.revistas.unal.edu.co/index.php/rcg/article/view/16854/1772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chav.cl/quintana.htm#2" TargetMode="External"/><Relationship Id="rId20" Type="http://schemas.openxmlformats.org/officeDocument/2006/relationships/hyperlink" Target="https://www.google.com.co/url?sa=t&amp;rct=j&amp;q=&amp;esrc=s&amp;source=web&amp;cd=1&amp;cad=rja&amp;uact=8&amp;ved=0CBsQFjAA&amp;url=http%3A%2F%2Fintranet.unicundi.edu.co%2Frevista%2Findex.php%3Foption%3Dcom_docman%26task%3Ddoc_download%26gid%3D27%26Itemid%3D&amp;ei=61EwVeviEILQsAXN_IDoCg&amp;usg=AFQjCNHcz1QFaiHxjassGC9NX05Ny9sQqA&amp;bvm=bv.91071109,d.b2w" TargetMode="External"/><Relationship Id="rId1" Type="http://schemas.openxmlformats.org/officeDocument/2006/relationships/styles" Target="styles.xml"/><Relationship Id="rId6" Type="http://schemas.openxmlformats.org/officeDocument/2006/relationships/hyperlink" Target="http://revistas.lasalle.edu.co/index.php/gs/article/viewFile/3327/2641" TargetMode="External"/><Relationship Id="rId11" Type="http://schemas.openxmlformats.org/officeDocument/2006/relationships/hyperlink" Target="http://revistas.udistrital.edu.co/ojs/index.php/colfor/article/view/3766/56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evistas.unal.edu.co/index.php/rcg/article/viewFile/47775/pdf_30" TargetMode="External"/><Relationship Id="rId15" Type="http://schemas.openxmlformats.org/officeDocument/2006/relationships/hyperlink" Target="http://www.mapfre.com/documentacion/publico/i18n/consulta/registro.cmd?id=134000" TargetMode="External"/><Relationship Id="rId23" Type="http://schemas.openxmlformats.org/officeDocument/2006/relationships/hyperlink" Target="http://www.ncbi.nlm.nih.gov/pubmed/21882553" TargetMode="External"/><Relationship Id="rId10" Type="http://schemas.openxmlformats.org/officeDocument/2006/relationships/hyperlink" Target="http://www.revistas.unal.edu.co/index.php/actabiol/article/view/34785/39941" TargetMode="External"/><Relationship Id="rId19" Type="http://schemas.openxmlformats.org/officeDocument/2006/relationships/hyperlink" Target="http://revistas.lasalle.edu.co/index.php/te/article/view/1589/1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ncias.unal.edu.co/unciencias/data-file/user_16/file/caldasia/3501/cld350107.pdf" TargetMode="External"/><Relationship Id="rId14" Type="http://schemas.openxmlformats.org/officeDocument/2006/relationships/hyperlink" Target="http://www.cedal.org.co/index.shtml?apc=h1b1---&amp;x=561&amp;cmd%5B126%5D=c-1-%2753%27" TargetMode="External"/><Relationship Id="rId22" Type="http://schemas.openxmlformats.org/officeDocument/2006/relationships/hyperlink" Target="http://www.revistas.unal.edu.co/index.php/ingeinv/article/view/15172/344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15</cp:revision>
  <dcterms:created xsi:type="dcterms:W3CDTF">2015-04-16T18:45:00Z</dcterms:created>
  <dcterms:modified xsi:type="dcterms:W3CDTF">2015-04-17T00:29:00Z</dcterms:modified>
</cp:coreProperties>
</file>